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48" w:rsidRDefault="001C227D" w:rsidP="009B05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CF3062" w:rsidRDefault="00CF3062">
      <w:pPr>
        <w:spacing w:before="16" w:after="0" w:line="200" w:lineRule="exact"/>
        <w:rPr>
          <w:sz w:val="20"/>
          <w:szCs w:val="20"/>
        </w:rPr>
      </w:pPr>
    </w:p>
    <w:p w:rsidR="00437A04" w:rsidRDefault="00437A04">
      <w:pPr>
        <w:spacing w:after="0" w:line="200" w:lineRule="exact"/>
        <w:rPr>
          <w:sz w:val="20"/>
          <w:szCs w:val="20"/>
        </w:rPr>
      </w:pPr>
    </w:p>
    <w:p w:rsidR="00D03DC9" w:rsidRDefault="00D03DC9" w:rsidP="00BF2AD5">
      <w:pPr>
        <w:jc w:val="center"/>
        <w:rPr>
          <w:b/>
          <w:sz w:val="32"/>
          <w:szCs w:val="32"/>
        </w:rPr>
      </w:pPr>
    </w:p>
    <w:p w:rsidR="00BF2AD5" w:rsidRDefault="000A74C6" w:rsidP="00BF2AD5">
      <w:pPr>
        <w:jc w:val="center"/>
        <w:rPr>
          <w:b/>
          <w:sz w:val="32"/>
          <w:szCs w:val="32"/>
        </w:rPr>
      </w:pPr>
      <w:r w:rsidRPr="00E55768">
        <w:rPr>
          <w:b/>
          <w:sz w:val="32"/>
          <w:szCs w:val="32"/>
        </w:rPr>
        <w:t xml:space="preserve">Environmental Quality Incentive Program (EQIP) </w:t>
      </w:r>
    </w:p>
    <w:p w:rsidR="00D03DC9" w:rsidRDefault="00D03DC9" w:rsidP="00BF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with the Natural Resources Conservation Service (NRCS)</w:t>
      </w:r>
    </w:p>
    <w:p w:rsidR="006238B7" w:rsidRDefault="006238B7" w:rsidP="00BF2A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APPLICATIONS DUE FEBRUARY 3, 2016</w:t>
      </w:r>
    </w:p>
    <w:p w:rsidR="00E00074" w:rsidRDefault="00D35495" w:rsidP="00722E3F">
      <w:pPr>
        <w:pStyle w:val="Heading2"/>
        <w:spacing w:after="360" w:line="240" w:lineRule="auto"/>
        <w:ind w:left="2160" w:hanging="2160"/>
        <w:jc w:val="both"/>
        <w:rPr>
          <w:rFonts w:asciiTheme="minorHAnsi" w:hAnsiTheme="minorHAnsi"/>
          <w:b w:val="0"/>
          <w:sz w:val="26"/>
          <w:szCs w:val="26"/>
          <w:u w:val="none"/>
        </w:rPr>
      </w:pPr>
      <w:r>
        <w:rPr>
          <w:rFonts w:asciiTheme="minorHAnsi" w:hAnsiTheme="minorHAnsi"/>
          <w:sz w:val="26"/>
          <w:szCs w:val="26"/>
        </w:rPr>
        <w:t xml:space="preserve">Who </w:t>
      </w:r>
      <w:r w:rsidR="006238B7">
        <w:rPr>
          <w:rFonts w:asciiTheme="minorHAnsi" w:hAnsiTheme="minorHAnsi"/>
          <w:sz w:val="26"/>
          <w:szCs w:val="26"/>
        </w:rPr>
        <w:t>Ca</w:t>
      </w:r>
      <w:r>
        <w:rPr>
          <w:rFonts w:asciiTheme="minorHAnsi" w:hAnsiTheme="minorHAnsi"/>
          <w:sz w:val="26"/>
          <w:szCs w:val="26"/>
        </w:rPr>
        <w:t xml:space="preserve">n </w:t>
      </w:r>
      <w:r w:rsidR="006238B7">
        <w:rPr>
          <w:rFonts w:asciiTheme="minorHAnsi" w:hAnsiTheme="minorHAnsi"/>
          <w:sz w:val="26"/>
          <w:szCs w:val="26"/>
        </w:rPr>
        <w:t>Apply</w:t>
      </w:r>
      <w:r>
        <w:rPr>
          <w:rFonts w:asciiTheme="minorHAnsi" w:hAnsiTheme="minorHAnsi"/>
          <w:sz w:val="26"/>
          <w:szCs w:val="26"/>
        </w:rPr>
        <w:t>:</w:t>
      </w:r>
      <w:r w:rsidR="00F009D0">
        <w:rPr>
          <w:rFonts w:asciiTheme="minorHAnsi" w:hAnsiTheme="minorHAnsi"/>
          <w:b w:val="0"/>
          <w:sz w:val="26"/>
          <w:szCs w:val="26"/>
          <w:u w:val="none"/>
        </w:rPr>
        <w:t xml:space="preserve"> </w:t>
      </w:r>
      <w:r>
        <w:rPr>
          <w:rFonts w:asciiTheme="minorHAnsi" w:hAnsiTheme="minorHAnsi"/>
          <w:b w:val="0"/>
          <w:sz w:val="26"/>
          <w:szCs w:val="26"/>
          <w:u w:val="none"/>
        </w:rPr>
        <w:t>Producers, Agriculture Status Properties</w:t>
      </w:r>
      <w:r w:rsidR="00722E3F">
        <w:rPr>
          <w:rFonts w:asciiTheme="minorHAnsi" w:hAnsiTheme="minorHAnsi"/>
          <w:b w:val="0"/>
          <w:sz w:val="26"/>
          <w:szCs w:val="26"/>
          <w:u w:val="none"/>
        </w:rPr>
        <w:t>, w</w:t>
      </w:r>
      <w:r w:rsidR="00F009D0">
        <w:rPr>
          <w:rFonts w:asciiTheme="minorHAnsi" w:hAnsiTheme="minorHAnsi"/>
          <w:b w:val="0"/>
          <w:sz w:val="26"/>
          <w:szCs w:val="26"/>
          <w:u w:val="none"/>
        </w:rPr>
        <w:t>ithin Focus Area (see below)</w:t>
      </w:r>
    </w:p>
    <w:p w:rsidR="006238B7" w:rsidRPr="006238B7" w:rsidRDefault="00E00074" w:rsidP="00722E3F">
      <w:pPr>
        <w:spacing w:after="36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F</w:t>
      </w:r>
      <w:r w:rsidR="006238B7" w:rsidRPr="006238B7">
        <w:rPr>
          <w:b/>
          <w:sz w:val="26"/>
          <w:szCs w:val="26"/>
          <w:u w:val="single"/>
        </w:rPr>
        <w:t>ocus Area:</w:t>
      </w:r>
      <w:r w:rsidR="00F009D0">
        <w:rPr>
          <w:b/>
          <w:sz w:val="26"/>
          <w:szCs w:val="26"/>
        </w:rPr>
        <w:t xml:space="preserve"> </w:t>
      </w:r>
      <w:r w:rsidR="006238B7" w:rsidRPr="006238B7">
        <w:rPr>
          <w:sz w:val="26"/>
          <w:szCs w:val="26"/>
        </w:rPr>
        <w:t xml:space="preserve">Babocomari River </w:t>
      </w:r>
      <w:r w:rsidR="00907891">
        <w:rPr>
          <w:sz w:val="26"/>
          <w:szCs w:val="26"/>
        </w:rPr>
        <w:t>and Sonoita Working Lands</w:t>
      </w:r>
      <w:r w:rsidR="006238B7" w:rsidRPr="006238B7">
        <w:rPr>
          <w:sz w:val="26"/>
          <w:szCs w:val="26"/>
        </w:rPr>
        <w:t xml:space="preserve"> (See </w:t>
      </w:r>
      <w:r w:rsidR="00907891">
        <w:rPr>
          <w:sz w:val="26"/>
          <w:szCs w:val="26"/>
        </w:rPr>
        <w:t>Green</w:t>
      </w:r>
      <w:r w:rsidR="006238B7" w:rsidRPr="006238B7">
        <w:rPr>
          <w:sz w:val="26"/>
          <w:szCs w:val="26"/>
        </w:rPr>
        <w:t xml:space="preserve"> Line on Attached Map)</w:t>
      </w:r>
    </w:p>
    <w:p w:rsidR="00D35495" w:rsidRDefault="007A5124" w:rsidP="00722E3F">
      <w:pPr>
        <w:spacing w:after="360" w:line="240" w:lineRule="auto"/>
        <w:jc w:val="both"/>
        <w:rPr>
          <w:sz w:val="26"/>
          <w:szCs w:val="26"/>
        </w:rPr>
      </w:pPr>
      <w:r w:rsidRPr="007A5124">
        <w:rPr>
          <w:b/>
          <w:sz w:val="26"/>
          <w:szCs w:val="26"/>
          <w:u w:val="single"/>
        </w:rPr>
        <w:t>Include</w:t>
      </w:r>
      <w:r w:rsidR="00F02F93">
        <w:rPr>
          <w:b/>
          <w:sz w:val="26"/>
          <w:szCs w:val="26"/>
          <w:u w:val="single"/>
        </w:rPr>
        <w:t>d</w:t>
      </w:r>
      <w:r w:rsidRPr="007A5124">
        <w:rPr>
          <w:b/>
          <w:sz w:val="26"/>
          <w:szCs w:val="26"/>
          <w:u w:val="single"/>
        </w:rPr>
        <w:t xml:space="preserve"> Practices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0200FB">
        <w:rPr>
          <w:sz w:val="26"/>
          <w:szCs w:val="26"/>
        </w:rPr>
        <w:t xml:space="preserve">Wildlife Friendly Fencing, </w:t>
      </w:r>
      <w:r w:rsidR="00722E3F" w:rsidRPr="00722E3F">
        <w:rPr>
          <w:sz w:val="26"/>
          <w:szCs w:val="26"/>
        </w:rPr>
        <w:t>Structures for Wildlife</w:t>
      </w:r>
      <w:r w:rsidR="00722E3F">
        <w:rPr>
          <w:sz w:val="26"/>
          <w:szCs w:val="26"/>
        </w:rPr>
        <w:t>,</w:t>
      </w:r>
      <w:r w:rsidR="00722E3F" w:rsidRPr="00722E3F">
        <w:t xml:space="preserve"> </w:t>
      </w:r>
      <w:r w:rsidR="00722E3F">
        <w:rPr>
          <w:sz w:val="26"/>
          <w:szCs w:val="26"/>
        </w:rPr>
        <w:t>Habitat Improvement and Mgmt.,</w:t>
      </w:r>
      <w:r w:rsidR="00722E3F" w:rsidRPr="00722E3F">
        <w:rPr>
          <w:sz w:val="26"/>
          <w:szCs w:val="26"/>
        </w:rPr>
        <w:t xml:space="preserve"> </w:t>
      </w:r>
      <w:r w:rsidR="00722E3F">
        <w:rPr>
          <w:sz w:val="26"/>
          <w:szCs w:val="26"/>
        </w:rPr>
        <w:t xml:space="preserve">Wildlife Pipeline, </w:t>
      </w:r>
      <w:r w:rsidR="000200FB">
        <w:rPr>
          <w:sz w:val="26"/>
          <w:szCs w:val="26"/>
        </w:rPr>
        <w:t>Brush Management,</w:t>
      </w:r>
      <w:r w:rsidR="00722E3F" w:rsidRPr="00722E3F">
        <w:t xml:space="preserve"> </w:t>
      </w:r>
      <w:r w:rsidR="00722E3F">
        <w:rPr>
          <w:sz w:val="26"/>
          <w:szCs w:val="26"/>
        </w:rPr>
        <w:t>Woody Residue Treatment,</w:t>
      </w:r>
      <w:r w:rsidR="000200FB">
        <w:rPr>
          <w:sz w:val="26"/>
          <w:szCs w:val="26"/>
        </w:rPr>
        <w:t xml:space="preserve"> </w:t>
      </w:r>
      <w:r w:rsidR="00722E3F" w:rsidRPr="00722E3F">
        <w:rPr>
          <w:sz w:val="26"/>
          <w:szCs w:val="26"/>
        </w:rPr>
        <w:t xml:space="preserve">Mulching, Obstruction Removal, </w:t>
      </w:r>
      <w:r w:rsidR="000200FB">
        <w:rPr>
          <w:sz w:val="26"/>
          <w:szCs w:val="26"/>
        </w:rPr>
        <w:t xml:space="preserve">Upland Erosion Control, Water Recharge/Developments, </w:t>
      </w:r>
      <w:r w:rsidR="006B5687">
        <w:rPr>
          <w:sz w:val="26"/>
          <w:szCs w:val="26"/>
        </w:rPr>
        <w:t xml:space="preserve">Stream Grade Stabilization Structures, </w:t>
      </w:r>
      <w:r w:rsidR="006E7C7B">
        <w:rPr>
          <w:sz w:val="26"/>
          <w:szCs w:val="26"/>
        </w:rPr>
        <w:t xml:space="preserve">Irrigation Water Mgmt., </w:t>
      </w:r>
      <w:r w:rsidR="00722E3F" w:rsidRPr="00722E3F">
        <w:rPr>
          <w:sz w:val="26"/>
          <w:szCs w:val="26"/>
        </w:rPr>
        <w:t>Water Harvestin</w:t>
      </w:r>
      <w:r w:rsidR="00722E3F">
        <w:rPr>
          <w:sz w:val="26"/>
          <w:szCs w:val="26"/>
        </w:rPr>
        <w:t>g Catchment, Watering Facility and Structures for Water Control</w:t>
      </w:r>
    </w:p>
    <w:p w:rsidR="00E142C9" w:rsidRPr="007A5124" w:rsidRDefault="00F009D0" w:rsidP="00722E3F">
      <w:pPr>
        <w:spacing w:after="36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Funding </w:t>
      </w:r>
      <w:r w:rsidR="00E142C9" w:rsidRPr="000200FB">
        <w:rPr>
          <w:b/>
          <w:sz w:val="26"/>
          <w:szCs w:val="26"/>
          <w:u w:val="single"/>
        </w:rPr>
        <w:t>Available</w:t>
      </w:r>
      <w:r w:rsidR="00E142C9" w:rsidRPr="000200FB"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$800,000 in EQIP funds </w:t>
      </w:r>
      <w:r w:rsidR="00907891">
        <w:rPr>
          <w:sz w:val="26"/>
          <w:szCs w:val="26"/>
        </w:rPr>
        <w:t>available o</w:t>
      </w:r>
      <w:r w:rsidR="00E142C9">
        <w:rPr>
          <w:sz w:val="26"/>
          <w:szCs w:val="26"/>
        </w:rPr>
        <w:t xml:space="preserve">ver the </w:t>
      </w:r>
      <w:r w:rsidR="00907891">
        <w:rPr>
          <w:sz w:val="26"/>
          <w:szCs w:val="26"/>
        </w:rPr>
        <w:t>next 5 y</w:t>
      </w:r>
      <w:r w:rsidR="00E142C9">
        <w:rPr>
          <w:sz w:val="26"/>
          <w:szCs w:val="26"/>
        </w:rPr>
        <w:t xml:space="preserve">ears </w:t>
      </w:r>
      <w:r w:rsidR="002F41F0">
        <w:rPr>
          <w:sz w:val="26"/>
          <w:szCs w:val="26"/>
        </w:rPr>
        <w:t>v</w:t>
      </w:r>
      <w:r w:rsidR="00666F14">
        <w:rPr>
          <w:sz w:val="26"/>
          <w:szCs w:val="26"/>
        </w:rPr>
        <w:t>ia the Regional Conservation Part</w:t>
      </w:r>
      <w:r w:rsidR="00A7266D">
        <w:rPr>
          <w:sz w:val="26"/>
          <w:szCs w:val="26"/>
        </w:rPr>
        <w:t>n</w:t>
      </w:r>
      <w:r w:rsidR="00666F14">
        <w:rPr>
          <w:sz w:val="26"/>
          <w:szCs w:val="26"/>
        </w:rPr>
        <w:t>ership Program/EQIP</w:t>
      </w:r>
      <w:r w:rsidR="00722E3F">
        <w:rPr>
          <w:sz w:val="26"/>
          <w:szCs w:val="26"/>
        </w:rPr>
        <w:t xml:space="preserve"> </w:t>
      </w:r>
      <w:r w:rsidR="003C5E66">
        <w:rPr>
          <w:sz w:val="26"/>
          <w:szCs w:val="26"/>
        </w:rPr>
        <w:t>(</w:t>
      </w:r>
      <w:r w:rsidR="00722E3F">
        <w:rPr>
          <w:sz w:val="26"/>
          <w:szCs w:val="26"/>
        </w:rPr>
        <w:t>within the Focus Area</w:t>
      </w:r>
      <w:r w:rsidR="003C5E66">
        <w:rPr>
          <w:sz w:val="26"/>
          <w:szCs w:val="26"/>
        </w:rPr>
        <w:t>)</w:t>
      </w:r>
    </w:p>
    <w:p w:rsidR="00AC1493" w:rsidRDefault="00E00074" w:rsidP="00722E3F">
      <w:pPr>
        <w:spacing w:after="360" w:line="240" w:lineRule="auto"/>
        <w:jc w:val="both"/>
        <w:rPr>
          <w:sz w:val="26"/>
          <w:szCs w:val="26"/>
        </w:rPr>
      </w:pPr>
      <w:r w:rsidRPr="00E00074">
        <w:rPr>
          <w:b/>
          <w:sz w:val="26"/>
          <w:szCs w:val="26"/>
          <w:u w:val="single"/>
        </w:rPr>
        <w:t>Background</w:t>
      </w:r>
      <w:r w:rsidRPr="00F009D0">
        <w:rPr>
          <w:sz w:val="26"/>
          <w:szCs w:val="26"/>
          <w:u w:val="single"/>
        </w:rPr>
        <w:t>:</w:t>
      </w:r>
      <w:r w:rsidR="00F009D0">
        <w:rPr>
          <w:b/>
          <w:sz w:val="26"/>
          <w:szCs w:val="26"/>
        </w:rPr>
        <w:t xml:space="preserve"> </w:t>
      </w:r>
      <w:r w:rsidR="00722E3F" w:rsidRPr="00722E3F">
        <w:rPr>
          <w:sz w:val="26"/>
          <w:szCs w:val="26"/>
        </w:rPr>
        <w:t xml:space="preserve">The </w:t>
      </w:r>
      <w:r w:rsidR="005A40CF">
        <w:rPr>
          <w:sz w:val="26"/>
          <w:szCs w:val="26"/>
        </w:rPr>
        <w:t xml:space="preserve">Arizona Land and Water Trust </w:t>
      </w:r>
      <w:r w:rsidR="005F4C0B">
        <w:rPr>
          <w:sz w:val="26"/>
          <w:szCs w:val="26"/>
        </w:rPr>
        <w:t xml:space="preserve">(ALWT) </w:t>
      </w:r>
      <w:r w:rsidR="005A40CF">
        <w:rPr>
          <w:sz w:val="26"/>
          <w:szCs w:val="26"/>
        </w:rPr>
        <w:t xml:space="preserve">was awarded Regional Conservation Partnership Program (RCPP) funds through the </w:t>
      </w:r>
      <w:r w:rsidR="00B6412D">
        <w:rPr>
          <w:sz w:val="26"/>
          <w:szCs w:val="26"/>
        </w:rPr>
        <w:t xml:space="preserve">Colorado River Basin </w:t>
      </w:r>
      <w:r w:rsidR="005A40CF">
        <w:rPr>
          <w:sz w:val="26"/>
          <w:szCs w:val="26"/>
        </w:rPr>
        <w:t>Critical Conservation Ar</w:t>
      </w:r>
      <w:r w:rsidR="00F009D0">
        <w:rPr>
          <w:sz w:val="26"/>
          <w:szCs w:val="26"/>
        </w:rPr>
        <w:t xml:space="preserve">ea (CCA) funding pool in 2016. </w:t>
      </w:r>
      <w:r w:rsidR="005A40CF">
        <w:rPr>
          <w:sz w:val="26"/>
          <w:szCs w:val="26"/>
        </w:rPr>
        <w:t xml:space="preserve">A portion of this award is designed </w:t>
      </w:r>
      <w:r w:rsidR="00907891">
        <w:rPr>
          <w:sz w:val="26"/>
          <w:szCs w:val="26"/>
        </w:rPr>
        <w:t>to</w:t>
      </w:r>
      <w:r w:rsidR="005A40CF">
        <w:rPr>
          <w:sz w:val="26"/>
          <w:szCs w:val="26"/>
        </w:rPr>
        <w:t xml:space="preserve"> cover the practices above and assist landowners in the Focus Area </w:t>
      </w:r>
      <w:r w:rsidR="00907891">
        <w:rPr>
          <w:sz w:val="26"/>
          <w:szCs w:val="26"/>
        </w:rPr>
        <w:t>by designating more EQIP dollars to</w:t>
      </w:r>
      <w:r w:rsidR="005A40CF">
        <w:rPr>
          <w:sz w:val="26"/>
          <w:szCs w:val="26"/>
        </w:rPr>
        <w:t xml:space="preserve"> this region.</w:t>
      </w:r>
      <w:r w:rsidR="005F4C0B">
        <w:rPr>
          <w:sz w:val="26"/>
          <w:szCs w:val="26"/>
        </w:rPr>
        <w:t xml:space="preserve"> The </w:t>
      </w:r>
      <w:r w:rsidR="00907891">
        <w:rPr>
          <w:sz w:val="26"/>
          <w:szCs w:val="26"/>
        </w:rPr>
        <w:t xml:space="preserve">project </w:t>
      </w:r>
      <w:r w:rsidR="005F4C0B">
        <w:rPr>
          <w:sz w:val="26"/>
          <w:szCs w:val="26"/>
        </w:rPr>
        <w:t xml:space="preserve">ranking criteria </w:t>
      </w:r>
      <w:r w:rsidR="00907891">
        <w:rPr>
          <w:sz w:val="26"/>
          <w:szCs w:val="26"/>
        </w:rPr>
        <w:t xml:space="preserve">NRCS will use to prioritize these </w:t>
      </w:r>
      <w:r w:rsidR="00ED0717">
        <w:rPr>
          <w:sz w:val="26"/>
          <w:szCs w:val="26"/>
        </w:rPr>
        <w:t>applications,</w:t>
      </w:r>
      <w:r w:rsidR="00ED0717" w:rsidRPr="00907891">
        <w:t xml:space="preserve"> </w:t>
      </w:r>
      <w:r w:rsidR="00ED0717" w:rsidRPr="00907891">
        <w:rPr>
          <w:sz w:val="26"/>
          <w:szCs w:val="26"/>
        </w:rPr>
        <w:t>created</w:t>
      </w:r>
      <w:r w:rsidR="00907891">
        <w:rPr>
          <w:sz w:val="26"/>
          <w:szCs w:val="26"/>
        </w:rPr>
        <w:t xml:space="preserve"> with input from ALWT, are still being finalized.</w:t>
      </w:r>
      <w:r w:rsidR="005F4C0B">
        <w:rPr>
          <w:sz w:val="26"/>
          <w:szCs w:val="26"/>
        </w:rPr>
        <w:t xml:space="preserve"> </w:t>
      </w:r>
    </w:p>
    <w:p w:rsidR="00AC1493" w:rsidRPr="00ED0AB0" w:rsidRDefault="00F009D0" w:rsidP="00722E3F">
      <w:pPr>
        <w:spacing w:after="360" w:line="240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For more information about a</w:t>
      </w:r>
      <w:r w:rsidR="00A7266D" w:rsidRPr="00ED0AB0">
        <w:rPr>
          <w:b/>
          <w:sz w:val="26"/>
          <w:szCs w:val="26"/>
          <w:u w:val="single"/>
        </w:rPr>
        <w:t>pplying, please contact the following:</w:t>
      </w:r>
    </w:p>
    <w:p w:rsidR="00A7266D" w:rsidRDefault="00C97F64" w:rsidP="00722E3F">
      <w:pPr>
        <w:pStyle w:val="ListParagraph"/>
        <w:numPr>
          <w:ilvl w:val="0"/>
          <w:numId w:val="1"/>
        </w:numPr>
        <w:spacing w:after="240"/>
        <w:ind w:left="432"/>
        <w:jc w:val="both"/>
        <w:rPr>
          <w:sz w:val="26"/>
          <w:szCs w:val="26"/>
        </w:rPr>
      </w:pPr>
      <w:r w:rsidRPr="00AF7E74">
        <w:rPr>
          <w:sz w:val="26"/>
          <w:szCs w:val="26"/>
        </w:rPr>
        <w:t>Donald Decker, District Conservation</w:t>
      </w:r>
      <w:r w:rsidR="00F009D0">
        <w:rPr>
          <w:sz w:val="26"/>
          <w:szCs w:val="26"/>
        </w:rPr>
        <w:t>ist</w:t>
      </w:r>
      <w:r w:rsidR="00722E3F">
        <w:rPr>
          <w:sz w:val="26"/>
          <w:szCs w:val="26"/>
        </w:rPr>
        <w:t xml:space="preserve"> </w:t>
      </w:r>
      <w:r w:rsidR="00F009D0">
        <w:rPr>
          <w:sz w:val="26"/>
          <w:szCs w:val="26"/>
        </w:rPr>
        <w:t>Douglas Field Office, 520-</w:t>
      </w:r>
      <w:r w:rsidR="00AF7E74" w:rsidRPr="00AF7E74">
        <w:rPr>
          <w:sz w:val="26"/>
          <w:szCs w:val="26"/>
        </w:rPr>
        <w:t>364-2001 ext.103</w:t>
      </w:r>
      <w:r w:rsidR="00AF7E74" w:rsidRPr="00AF7E74">
        <w:rPr>
          <w:sz w:val="26"/>
          <w:szCs w:val="26"/>
        </w:rPr>
        <w:br/>
      </w:r>
      <w:hyperlink r:id="rId8" w:history="1">
        <w:r w:rsidR="00AF7E74" w:rsidRPr="00AF7E74">
          <w:rPr>
            <w:rStyle w:val="Hyperlink"/>
            <w:sz w:val="26"/>
            <w:szCs w:val="26"/>
          </w:rPr>
          <w:t>donald.decker@az.usda.gov</w:t>
        </w:r>
      </w:hyperlink>
    </w:p>
    <w:p w:rsidR="001E7A45" w:rsidRDefault="00AF7E74" w:rsidP="00722E3F">
      <w:pPr>
        <w:pStyle w:val="ListParagraph"/>
        <w:numPr>
          <w:ilvl w:val="0"/>
          <w:numId w:val="1"/>
        </w:numPr>
        <w:ind w:left="43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Jason Kepler, </w:t>
      </w:r>
      <w:r w:rsidR="001E7A45" w:rsidRPr="001E7A45">
        <w:rPr>
          <w:sz w:val="26"/>
          <w:szCs w:val="26"/>
        </w:rPr>
        <w:t>Finan</w:t>
      </w:r>
      <w:r w:rsidR="001E7A45">
        <w:rPr>
          <w:sz w:val="26"/>
          <w:szCs w:val="26"/>
        </w:rPr>
        <w:t>cial Assistance Programs Manage</w:t>
      </w:r>
      <w:r w:rsidR="00F009D0">
        <w:rPr>
          <w:sz w:val="26"/>
          <w:szCs w:val="26"/>
        </w:rPr>
        <w:t>r</w:t>
      </w:r>
      <w:r w:rsidR="001E7A45">
        <w:rPr>
          <w:sz w:val="26"/>
          <w:szCs w:val="26"/>
        </w:rPr>
        <w:t>, 602-280-8824</w:t>
      </w:r>
    </w:p>
    <w:p w:rsidR="001E7A45" w:rsidRDefault="00D3799F" w:rsidP="00722E3F">
      <w:pPr>
        <w:pStyle w:val="ListParagraph"/>
        <w:ind w:left="432"/>
        <w:jc w:val="both"/>
        <w:rPr>
          <w:sz w:val="26"/>
          <w:szCs w:val="26"/>
        </w:rPr>
      </w:pPr>
      <w:hyperlink r:id="rId9" w:history="1">
        <w:r w:rsidR="001E7A45" w:rsidRPr="00771144">
          <w:rPr>
            <w:rStyle w:val="Hyperlink"/>
            <w:sz w:val="26"/>
            <w:szCs w:val="26"/>
          </w:rPr>
          <w:t>Jason.Kepler@az.usda.gov</w:t>
        </w:r>
      </w:hyperlink>
    </w:p>
    <w:p w:rsidR="001E7A45" w:rsidRDefault="001E7A45" w:rsidP="00722E3F">
      <w:pPr>
        <w:pStyle w:val="ListParagraph"/>
        <w:numPr>
          <w:ilvl w:val="0"/>
          <w:numId w:val="1"/>
        </w:numPr>
        <w:ind w:left="432"/>
        <w:jc w:val="both"/>
        <w:rPr>
          <w:sz w:val="26"/>
          <w:szCs w:val="26"/>
        </w:rPr>
      </w:pPr>
      <w:r>
        <w:rPr>
          <w:sz w:val="26"/>
          <w:szCs w:val="26"/>
        </w:rPr>
        <w:t>Sharma Torrens or Cameron Becker, ALWT, 520-577-8564</w:t>
      </w:r>
    </w:p>
    <w:p w:rsidR="00E55768" w:rsidRPr="007A5124" w:rsidRDefault="00D3799F" w:rsidP="00722E3F">
      <w:pPr>
        <w:pStyle w:val="ListParagraph"/>
        <w:ind w:left="432"/>
        <w:jc w:val="both"/>
        <w:rPr>
          <w:sz w:val="26"/>
          <w:szCs w:val="26"/>
        </w:rPr>
      </w:pPr>
      <w:hyperlink r:id="rId10" w:history="1">
        <w:r w:rsidR="001E7A45" w:rsidRPr="00771144">
          <w:rPr>
            <w:rStyle w:val="Hyperlink"/>
            <w:sz w:val="26"/>
            <w:szCs w:val="26"/>
          </w:rPr>
          <w:t>shammond@alwt.org</w:t>
        </w:r>
      </w:hyperlink>
      <w:r w:rsidR="001E7A45">
        <w:rPr>
          <w:sz w:val="26"/>
          <w:szCs w:val="26"/>
        </w:rPr>
        <w:t xml:space="preserve"> or </w:t>
      </w:r>
      <w:hyperlink r:id="rId11" w:history="1">
        <w:r w:rsidR="001E7A45" w:rsidRPr="00771144">
          <w:rPr>
            <w:rStyle w:val="Hyperlink"/>
            <w:sz w:val="26"/>
            <w:szCs w:val="26"/>
          </w:rPr>
          <w:t>cbecker@alwt.org</w:t>
        </w:r>
      </w:hyperlink>
      <w:r w:rsidR="001E7A45">
        <w:rPr>
          <w:sz w:val="26"/>
          <w:szCs w:val="26"/>
        </w:rPr>
        <w:t xml:space="preserve"> </w:t>
      </w:r>
    </w:p>
    <w:sectPr w:rsidR="00E55768" w:rsidRPr="007A5124" w:rsidSect="00421E0A">
      <w:headerReference w:type="default" r:id="rId12"/>
      <w:pgSz w:w="12240" w:h="15840"/>
      <w:pgMar w:top="1440" w:right="1080" w:bottom="0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99F" w:rsidRDefault="00D3799F" w:rsidP="004F3B19">
      <w:pPr>
        <w:spacing w:after="0" w:line="240" w:lineRule="auto"/>
      </w:pPr>
      <w:r>
        <w:separator/>
      </w:r>
    </w:p>
  </w:endnote>
  <w:endnote w:type="continuationSeparator" w:id="0">
    <w:p w:rsidR="00D3799F" w:rsidRDefault="00D3799F" w:rsidP="004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99F" w:rsidRDefault="00D3799F" w:rsidP="004F3B19">
      <w:pPr>
        <w:spacing w:after="0" w:line="240" w:lineRule="auto"/>
      </w:pPr>
      <w:r>
        <w:separator/>
      </w:r>
    </w:p>
  </w:footnote>
  <w:footnote w:type="continuationSeparator" w:id="0">
    <w:p w:rsidR="00D3799F" w:rsidRDefault="00D3799F" w:rsidP="004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7D" w:rsidRDefault="009D6EC0" w:rsidP="00F61997">
    <w:pPr>
      <w:pStyle w:val="Header"/>
      <w:ind w:left="-54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88C356C" wp14:editId="55EA2821">
          <wp:simplePos x="0" y="0"/>
          <wp:positionH relativeFrom="column">
            <wp:posOffset>5683885</wp:posOffset>
          </wp:positionH>
          <wp:positionV relativeFrom="paragraph">
            <wp:posOffset>-114300</wp:posOffset>
          </wp:positionV>
          <wp:extent cx="847725" cy="74295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EB36421" wp14:editId="03152A79">
          <wp:simplePos x="0" y="0"/>
          <wp:positionH relativeFrom="page">
            <wp:posOffset>3210560</wp:posOffset>
          </wp:positionH>
          <wp:positionV relativeFrom="paragraph">
            <wp:posOffset>-163830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D_NRC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688">
      <w:rPr>
        <w:noProof/>
      </w:rPr>
      <w:drawing>
        <wp:anchor distT="0" distB="0" distL="114300" distR="114300" simplePos="0" relativeHeight="251654144" behindDoc="1" locked="0" layoutInCell="1" allowOverlap="1" wp14:anchorId="739D5E75" wp14:editId="773DA723">
          <wp:simplePos x="0" y="0"/>
          <wp:positionH relativeFrom="column">
            <wp:posOffset>-354965</wp:posOffset>
          </wp:positionH>
          <wp:positionV relativeFrom="page">
            <wp:posOffset>199390</wp:posOffset>
          </wp:positionV>
          <wp:extent cx="789940" cy="1400175"/>
          <wp:effectExtent l="0" t="0" r="0" b="9525"/>
          <wp:wrapTight wrapText="bothSides">
            <wp:wrapPolygon edited="0">
              <wp:start x="0" y="0"/>
              <wp:lineTo x="0" y="21453"/>
              <wp:lineTo x="20836" y="21453"/>
              <wp:lineTo x="2083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WTLogoFina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27D">
      <w:rPr>
        <w:noProof/>
      </w:rPr>
      <w:t xml:space="preserve">                                                      </w:t>
    </w:r>
    <w:r w:rsidR="001C227D">
      <w:t xml:space="preserve">                               </w:t>
    </w:r>
  </w:p>
  <w:p w:rsidR="001C227D" w:rsidRDefault="001C227D">
    <w:pPr>
      <w:pStyle w:val="Header"/>
    </w:pPr>
    <w:r>
      <w:t xml:space="preserve">                 </w:t>
    </w:r>
  </w:p>
  <w:p w:rsidR="001C227D" w:rsidRDefault="001C2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0C26"/>
    <w:multiLevelType w:val="hybridMultilevel"/>
    <w:tmpl w:val="203615DA"/>
    <w:lvl w:ilvl="0" w:tplc="5EF2EAF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62"/>
    <w:rsid w:val="00001D5D"/>
    <w:rsid w:val="000200FB"/>
    <w:rsid w:val="00022035"/>
    <w:rsid w:val="000550CD"/>
    <w:rsid w:val="00072A10"/>
    <w:rsid w:val="00075F25"/>
    <w:rsid w:val="00083D5B"/>
    <w:rsid w:val="0009505A"/>
    <w:rsid w:val="000A74C6"/>
    <w:rsid w:val="000B6CF8"/>
    <w:rsid w:val="000C4E25"/>
    <w:rsid w:val="000D2CDB"/>
    <w:rsid w:val="000E13C8"/>
    <w:rsid w:val="00101455"/>
    <w:rsid w:val="00102F2F"/>
    <w:rsid w:val="00110FE4"/>
    <w:rsid w:val="001314B6"/>
    <w:rsid w:val="00134A88"/>
    <w:rsid w:val="00141B2E"/>
    <w:rsid w:val="001470AE"/>
    <w:rsid w:val="00164F16"/>
    <w:rsid w:val="00171B95"/>
    <w:rsid w:val="00184FC2"/>
    <w:rsid w:val="00186E84"/>
    <w:rsid w:val="001A0626"/>
    <w:rsid w:val="001C227D"/>
    <w:rsid w:val="001C631F"/>
    <w:rsid w:val="001C6DAC"/>
    <w:rsid w:val="001E01AA"/>
    <w:rsid w:val="001E7A45"/>
    <w:rsid w:val="001F61AD"/>
    <w:rsid w:val="00256782"/>
    <w:rsid w:val="00263213"/>
    <w:rsid w:val="00282A55"/>
    <w:rsid w:val="002937AD"/>
    <w:rsid w:val="002A3320"/>
    <w:rsid w:val="002C05F9"/>
    <w:rsid w:val="002C65DE"/>
    <w:rsid w:val="002C6E0D"/>
    <w:rsid w:val="002D6590"/>
    <w:rsid w:val="002F41F0"/>
    <w:rsid w:val="00304984"/>
    <w:rsid w:val="0031392F"/>
    <w:rsid w:val="00316035"/>
    <w:rsid w:val="00353418"/>
    <w:rsid w:val="003567DD"/>
    <w:rsid w:val="00363630"/>
    <w:rsid w:val="003912D4"/>
    <w:rsid w:val="003A33FB"/>
    <w:rsid w:val="003B1CBC"/>
    <w:rsid w:val="003C5E66"/>
    <w:rsid w:val="003D3231"/>
    <w:rsid w:val="003E0429"/>
    <w:rsid w:val="003E11D9"/>
    <w:rsid w:val="003E2BAB"/>
    <w:rsid w:val="003E4227"/>
    <w:rsid w:val="003F363F"/>
    <w:rsid w:val="00421BDA"/>
    <w:rsid w:val="00421E0A"/>
    <w:rsid w:val="00427B77"/>
    <w:rsid w:val="004346D4"/>
    <w:rsid w:val="00435AFA"/>
    <w:rsid w:val="00436888"/>
    <w:rsid w:val="00437A04"/>
    <w:rsid w:val="00470562"/>
    <w:rsid w:val="00473962"/>
    <w:rsid w:val="00480C61"/>
    <w:rsid w:val="004954E5"/>
    <w:rsid w:val="004A6543"/>
    <w:rsid w:val="004B1776"/>
    <w:rsid w:val="004B6C2A"/>
    <w:rsid w:val="004C05AD"/>
    <w:rsid w:val="004F3B19"/>
    <w:rsid w:val="004F6E41"/>
    <w:rsid w:val="0050769F"/>
    <w:rsid w:val="005450C2"/>
    <w:rsid w:val="00562948"/>
    <w:rsid w:val="005762A9"/>
    <w:rsid w:val="00585BB8"/>
    <w:rsid w:val="005A11A2"/>
    <w:rsid w:val="005A22A1"/>
    <w:rsid w:val="005A3592"/>
    <w:rsid w:val="005A40CF"/>
    <w:rsid w:val="005A6648"/>
    <w:rsid w:val="005B0291"/>
    <w:rsid w:val="005C18DB"/>
    <w:rsid w:val="005C25BA"/>
    <w:rsid w:val="005E299E"/>
    <w:rsid w:val="005E6332"/>
    <w:rsid w:val="005F4C0B"/>
    <w:rsid w:val="005F7CB7"/>
    <w:rsid w:val="006214ED"/>
    <w:rsid w:val="006238B7"/>
    <w:rsid w:val="00633AA5"/>
    <w:rsid w:val="00666F14"/>
    <w:rsid w:val="0067235E"/>
    <w:rsid w:val="00672859"/>
    <w:rsid w:val="006871D1"/>
    <w:rsid w:val="006A1B06"/>
    <w:rsid w:val="006A5F7F"/>
    <w:rsid w:val="006B4E7A"/>
    <w:rsid w:val="006B5687"/>
    <w:rsid w:val="006E2B87"/>
    <w:rsid w:val="006E4E33"/>
    <w:rsid w:val="006E7C7B"/>
    <w:rsid w:val="006F1A15"/>
    <w:rsid w:val="006F2975"/>
    <w:rsid w:val="00712205"/>
    <w:rsid w:val="00717219"/>
    <w:rsid w:val="007212BD"/>
    <w:rsid w:val="00722E3F"/>
    <w:rsid w:val="007366A5"/>
    <w:rsid w:val="007420CF"/>
    <w:rsid w:val="00757341"/>
    <w:rsid w:val="007576E6"/>
    <w:rsid w:val="00790A17"/>
    <w:rsid w:val="00795F2F"/>
    <w:rsid w:val="007A5124"/>
    <w:rsid w:val="007B375F"/>
    <w:rsid w:val="007B5CC4"/>
    <w:rsid w:val="007C3BED"/>
    <w:rsid w:val="007C3E66"/>
    <w:rsid w:val="007F4A0E"/>
    <w:rsid w:val="007F7586"/>
    <w:rsid w:val="00802FF8"/>
    <w:rsid w:val="00810FC9"/>
    <w:rsid w:val="00823813"/>
    <w:rsid w:val="00833D12"/>
    <w:rsid w:val="00842436"/>
    <w:rsid w:val="008712B4"/>
    <w:rsid w:val="008860C5"/>
    <w:rsid w:val="00891F35"/>
    <w:rsid w:val="008968DA"/>
    <w:rsid w:val="008A0C85"/>
    <w:rsid w:val="008A3DD6"/>
    <w:rsid w:val="008C2F26"/>
    <w:rsid w:val="008E0C41"/>
    <w:rsid w:val="008E17F3"/>
    <w:rsid w:val="008E53B5"/>
    <w:rsid w:val="008F3C89"/>
    <w:rsid w:val="00907891"/>
    <w:rsid w:val="00907C8A"/>
    <w:rsid w:val="00911BD7"/>
    <w:rsid w:val="00914E59"/>
    <w:rsid w:val="00922136"/>
    <w:rsid w:val="00925622"/>
    <w:rsid w:val="00957FD0"/>
    <w:rsid w:val="009609BB"/>
    <w:rsid w:val="00970CA7"/>
    <w:rsid w:val="009866A8"/>
    <w:rsid w:val="009A241D"/>
    <w:rsid w:val="009B05F7"/>
    <w:rsid w:val="009D0305"/>
    <w:rsid w:val="009D6EC0"/>
    <w:rsid w:val="009E6130"/>
    <w:rsid w:val="009E624D"/>
    <w:rsid w:val="00A009AE"/>
    <w:rsid w:val="00A07063"/>
    <w:rsid w:val="00A229BA"/>
    <w:rsid w:val="00A2352E"/>
    <w:rsid w:val="00A23572"/>
    <w:rsid w:val="00A25287"/>
    <w:rsid w:val="00A27A16"/>
    <w:rsid w:val="00A32725"/>
    <w:rsid w:val="00A338F0"/>
    <w:rsid w:val="00A43830"/>
    <w:rsid w:val="00A66354"/>
    <w:rsid w:val="00A7266D"/>
    <w:rsid w:val="00AA28ED"/>
    <w:rsid w:val="00AA3E28"/>
    <w:rsid w:val="00AB0688"/>
    <w:rsid w:val="00AC05F7"/>
    <w:rsid w:val="00AC1493"/>
    <w:rsid w:val="00AD2B6C"/>
    <w:rsid w:val="00AD3D55"/>
    <w:rsid w:val="00AF1940"/>
    <w:rsid w:val="00AF4F94"/>
    <w:rsid w:val="00AF56F3"/>
    <w:rsid w:val="00AF7E74"/>
    <w:rsid w:val="00B006F1"/>
    <w:rsid w:val="00B04F7A"/>
    <w:rsid w:val="00B15615"/>
    <w:rsid w:val="00B16212"/>
    <w:rsid w:val="00B17849"/>
    <w:rsid w:val="00B6412D"/>
    <w:rsid w:val="00B65094"/>
    <w:rsid w:val="00B6549F"/>
    <w:rsid w:val="00B720BA"/>
    <w:rsid w:val="00B74AE6"/>
    <w:rsid w:val="00B8146D"/>
    <w:rsid w:val="00B91ED6"/>
    <w:rsid w:val="00BB0193"/>
    <w:rsid w:val="00BB35E9"/>
    <w:rsid w:val="00BB6F31"/>
    <w:rsid w:val="00BC3EBC"/>
    <w:rsid w:val="00BC55DD"/>
    <w:rsid w:val="00BD14EF"/>
    <w:rsid w:val="00BD5A56"/>
    <w:rsid w:val="00BE78B1"/>
    <w:rsid w:val="00BF08D4"/>
    <w:rsid w:val="00BF2AD5"/>
    <w:rsid w:val="00BF5940"/>
    <w:rsid w:val="00BF59C5"/>
    <w:rsid w:val="00BF5F62"/>
    <w:rsid w:val="00C05BE2"/>
    <w:rsid w:val="00C07063"/>
    <w:rsid w:val="00C1037D"/>
    <w:rsid w:val="00C14C74"/>
    <w:rsid w:val="00C26152"/>
    <w:rsid w:val="00C344F2"/>
    <w:rsid w:val="00C509AE"/>
    <w:rsid w:val="00C55000"/>
    <w:rsid w:val="00C90BEF"/>
    <w:rsid w:val="00C97F64"/>
    <w:rsid w:val="00CB0533"/>
    <w:rsid w:val="00CB0874"/>
    <w:rsid w:val="00CC14BE"/>
    <w:rsid w:val="00CC2471"/>
    <w:rsid w:val="00CC5AC9"/>
    <w:rsid w:val="00CC6805"/>
    <w:rsid w:val="00CD7C51"/>
    <w:rsid w:val="00CE19B3"/>
    <w:rsid w:val="00CF3062"/>
    <w:rsid w:val="00CF4308"/>
    <w:rsid w:val="00CF4D45"/>
    <w:rsid w:val="00CF5231"/>
    <w:rsid w:val="00D03DC9"/>
    <w:rsid w:val="00D05375"/>
    <w:rsid w:val="00D23562"/>
    <w:rsid w:val="00D35495"/>
    <w:rsid w:val="00D3799F"/>
    <w:rsid w:val="00D625B6"/>
    <w:rsid w:val="00D71266"/>
    <w:rsid w:val="00D72C8B"/>
    <w:rsid w:val="00D76185"/>
    <w:rsid w:val="00D83250"/>
    <w:rsid w:val="00D853E2"/>
    <w:rsid w:val="00D91CFC"/>
    <w:rsid w:val="00DA00C4"/>
    <w:rsid w:val="00DA5362"/>
    <w:rsid w:val="00DA63E1"/>
    <w:rsid w:val="00DA7FE1"/>
    <w:rsid w:val="00DB7498"/>
    <w:rsid w:val="00DC19E6"/>
    <w:rsid w:val="00DC3D4E"/>
    <w:rsid w:val="00DC6C6E"/>
    <w:rsid w:val="00DE4C20"/>
    <w:rsid w:val="00DF5E6A"/>
    <w:rsid w:val="00E00074"/>
    <w:rsid w:val="00E05679"/>
    <w:rsid w:val="00E11D62"/>
    <w:rsid w:val="00E142C9"/>
    <w:rsid w:val="00E16DBD"/>
    <w:rsid w:val="00E22F1D"/>
    <w:rsid w:val="00E279E1"/>
    <w:rsid w:val="00E37719"/>
    <w:rsid w:val="00E50A35"/>
    <w:rsid w:val="00E55768"/>
    <w:rsid w:val="00E564F4"/>
    <w:rsid w:val="00E56C8D"/>
    <w:rsid w:val="00E72262"/>
    <w:rsid w:val="00E76C19"/>
    <w:rsid w:val="00E77F50"/>
    <w:rsid w:val="00E80E95"/>
    <w:rsid w:val="00E95F6C"/>
    <w:rsid w:val="00EB1836"/>
    <w:rsid w:val="00EB49BD"/>
    <w:rsid w:val="00EC45D0"/>
    <w:rsid w:val="00ED0717"/>
    <w:rsid w:val="00ED0AB0"/>
    <w:rsid w:val="00ED4F58"/>
    <w:rsid w:val="00EF17E4"/>
    <w:rsid w:val="00EF2E1D"/>
    <w:rsid w:val="00F009D0"/>
    <w:rsid w:val="00F01E07"/>
    <w:rsid w:val="00F02F93"/>
    <w:rsid w:val="00F2572A"/>
    <w:rsid w:val="00F460DB"/>
    <w:rsid w:val="00F54431"/>
    <w:rsid w:val="00F61997"/>
    <w:rsid w:val="00F62C59"/>
    <w:rsid w:val="00F94DC9"/>
    <w:rsid w:val="00FC12DF"/>
    <w:rsid w:val="00FC7C0D"/>
    <w:rsid w:val="00FD398E"/>
    <w:rsid w:val="00FD5362"/>
    <w:rsid w:val="00FD78B6"/>
    <w:rsid w:val="00FE11F7"/>
    <w:rsid w:val="00FE4D1D"/>
    <w:rsid w:val="00FE6B47"/>
    <w:rsid w:val="00FF26F5"/>
    <w:rsid w:val="00FF31E0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7C5ADE-435B-410F-B055-18768CC1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2471"/>
  </w:style>
  <w:style w:type="paragraph" w:styleId="Heading1">
    <w:name w:val="heading 1"/>
    <w:basedOn w:val="Normal"/>
    <w:next w:val="Normal"/>
    <w:link w:val="Heading1Char"/>
    <w:uiPriority w:val="9"/>
    <w:qFormat/>
    <w:rsid w:val="00437A04"/>
    <w:pPr>
      <w:keepNext/>
      <w:spacing w:before="20" w:after="20" w:line="200" w:lineRule="exact"/>
      <w:jc w:val="center"/>
      <w:outlineLvl w:val="0"/>
    </w:pPr>
    <w:rPr>
      <w:rFonts w:ascii="Bookman Old Style" w:hAnsi="Bookman Old Style" w:cs="Arial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A04"/>
    <w:pPr>
      <w:keepNext/>
      <w:spacing w:after="0" w:line="200" w:lineRule="exact"/>
      <w:jc w:val="center"/>
      <w:outlineLvl w:val="1"/>
    </w:pPr>
    <w:rPr>
      <w:rFonts w:ascii="Bookman Old Style" w:hAnsi="Bookman Old Style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19"/>
  </w:style>
  <w:style w:type="paragraph" w:styleId="Footer">
    <w:name w:val="footer"/>
    <w:basedOn w:val="Normal"/>
    <w:link w:val="FooterChar"/>
    <w:uiPriority w:val="99"/>
    <w:unhideWhenUsed/>
    <w:rsid w:val="004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B19"/>
  </w:style>
  <w:style w:type="character" w:customStyle="1" w:styleId="Heading1Char">
    <w:name w:val="Heading 1 Char"/>
    <w:basedOn w:val="DefaultParagraphFont"/>
    <w:link w:val="Heading1"/>
    <w:uiPriority w:val="9"/>
    <w:rsid w:val="00437A04"/>
    <w:rPr>
      <w:rFonts w:ascii="Bookman Old Style" w:hAnsi="Bookman Old Style" w:cs="Arial"/>
      <w:b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37A04"/>
    <w:rPr>
      <w:rFonts w:ascii="Bookman Old Style" w:hAnsi="Bookman Old Style" w:cs="Arial"/>
      <w:b/>
      <w:u w:val="single"/>
    </w:rPr>
  </w:style>
  <w:style w:type="character" w:styleId="Hyperlink">
    <w:name w:val="Hyperlink"/>
    <w:basedOn w:val="DefaultParagraphFont"/>
    <w:uiPriority w:val="99"/>
    <w:unhideWhenUsed/>
    <w:rsid w:val="00BB6F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decker@az.usd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becker@alw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mmond@alw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son.Kepler@az.usda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8207D-3BD9-4351-8800-0562AE5E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Fraver</dc:creator>
  <cp:lastModifiedBy>Rachel</cp:lastModifiedBy>
  <cp:revision>2</cp:revision>
  <dcterms:created xsi:type="dcterms:W3CDTF">2017-01-02T18:20:00Z</dcterms:created>
  <dcterms:modified xsi:type="dcterms:W3CDTF">2017-01-02T18:20:00Z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2012-12-19T00:00:00Z</vt:filetime>
  </property>
  <property fmtid="{D5CDD505-2E9C-101B-9397-08002B2CF9AE}" pid="3" name="LastSaved">
    <vt:filetime>2013-06-26T00:00:00Z</vt:filetime>
  </property>
</Properties>
</file>